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737E" w:rsidRDefault="00E9737E" w:rsidP="00E9737E">
      <w:r w:rsidRPr="00DB5FD7">
        <w:rPr>
          <w:color w:val="FF0000"/>
          <w:sz w:val="32"/>
          <w:szCs w:val="32"/>
          <w:u w:val="single"/>
        </w:rPr>
        <w:t xml:space="preserve">CELOROČNÍ PLÁN PRÁCE </w:t>
      </w:r>
    </w:p>
    <w:p w:rsidR="00E9737E" w:rsidRDefault="00E9737E" w:rsidP="00E9737E"/>
    <w:p w:rsidR="00E9737E" w:rsidRDefault="00E9737E" w:rsidP="00E9737E"/>
    <w:p w:rsidR="00E9737E" w:rsidRDefault="00E9737E" w:rsidP="00E9737E">
      <w:pPr>
        <w:jc w:val="center"/>
        <w:rPr>
          <w:b/>
          <w:u w:val="single"/>
        </w:rPr>
      </w:pPr>
      <w:r w:rsidRPr="00DB5FD7">
        <w:rPr>
          <w:b/>
          <w:u w:val="single"/>
        </w:rPr>
        <w:t>KERAMIKA PRO DOSPĚLÉ</w:t>
      </w:r>
    </w:p>
    <w:p w:rsidR="00E9737E" w:rsidRDefault="00E9737E" w:rsidP="00E9737E">
      <w:pPr>
        <w:rPr>
          <w:b/>
          <w:u w:val="single"/>
        </w:rPr>
      </w:pPr>
    </w:p>
    <w:p w:rsidR="00E9737E" w:rsidRPr="005E5C15" w:rsidRDefault="00E9737E" w:rsidP="00E9737E">
      <w:pPr>
        <w:autoSpaceDE w:val="0"/>
        <w:autoSpaceDN w:val="0"/>
        <w:adjustRightInd w:val="0"/>
        <w:rPr>
          <w:color w:val="00BE40"/>
          <w:sz w:val="22"/>
          <w:szCs w:val="22"/>
        </w:rPr>
      </w:pPr>
      <w:r w:rsidRPr="005E5C15">
        <w:t xml:space="preserve">Cíl: </w:t>
      </w:r>
    </w:p>
    <w:p w:rsidR="00E9737E" w:rsidRPr="005E5C15" w:rsidRDefault="00E9737E" w:rsidP="00E9737E">
      <w:pPr>
        <w:autoSpaceDE w:val="0"/>
        <w:autoSpaceDN w:val="0"/>
        <w:adjustRightInd w:val="0"/>
        <w:rPr>
          <w:color w:val="000000"/>
        </w:rPr>
      </w:pPr>
      <w:r w:rsidRPr="005E5C15">
        <w:rPr>
          <w:color w:val="000000"/>
        </w:rPr>
        <w:t xml:space="preserve"> Vytváření bezpečného prostředí v nově vznikající skupině.</w:t>
      </w:r>
    </w:p>
    <w:p w:rsidR="00E9737E" w:rsidRPr="005E5C15" w:rsidRDefault="00E9737E" w:rsidP="00E9737E">
      <w:pPr>
        <w:pStyle w:val="Zkladntextodsazen"/>
        <w:ind w:left="0" w:firstLine="708"/>
        <w:rPr>
          <w:rFonts w:ascii="Times New Roman" w:hAnsi="Times New Roman"/>
          <w:sz w:val="24"/>
        </w:rPr>
      </w:pPr>
      <w:r w:rsidRPr="005E5C15">
        <w:rPr>
          <w:rFonts w:ascii="Times New Roman" w:hAnsi="Times New Roman"/>
          <w:sz w:val="24"/>
          <w:szCs w:val="24"/>
        </w:rPr>
        <w:t>Seznámení s různými  druhy materiálu (červená točí</w:t>
      </w:r>
      <w:r w:rsidR="00463E3F">
        <w:rPr>
          <w:rFonts w:ascii="Times New Roman" w:hAnsi="Times New Roman"/>
          <w:sz w:val="24"/>
          <w:szCs w:val="24"/>
        </w:rPr>
        <w:t>ř</w:t>
      </w:r>
      <w:r w:rsidRPr="005E5C15">
        <w:rPr>
          <w:rFonts w:ascii="Times New Roman" w:hAnsi="Times New Roman"/>
          <w:sz w:val="24"/>
          <w:szCs w:val="24"/>
        </w:rPr>
        <w:t xml:space="preserve">ská hlína, šamotová hlína, různě barevné engoby, glazury, </w:t>
      </w:r>
      <w:r w:rsidR="00463E3F">
        <w:rPr>
          <w:rFonts w:ascii="Times New Roman" w:hAnsi="Times New Roman"/>
          <w:sz w:val="24"/>
          <w:szCs w:val="24"/>
        </w:rPr>
        <w:t>oxidy</w:t>
      </w:r>
      <w:r w:rsidRPr="005E5C15">
        <w:rPr>
          <w:rFonts w:ascii="Times New Roman" w:hAnsi="Times New Roman"/>
          <w:sz w:val="24"/>
          <w:szCs w:val="24"/>
        </w:rPr>
        <w:t>). Z</w:t>
      </w:r>
      <w:r w:rsidRPr="005E5C15">
        <w:rPr>
          <w:rFonts w:ascii="Times New Roman" w:hAnsi="Times New Roman"/>
          <w:sz w:val="24"/>
        </w:rPr>
        <w:t>asvěcení do kouzla možností tvárnosti keramického materiálu a jeho chování v různých stádiích tvorby. Nejen my ovlivňujeme hmotu, ale také ona ovlivňuje svými vlastnostmi způsob naší práce.</w:t>
      </w:r>
    </w:p>
    <w:p w:rsidR="00E9737E" w:rsidRPr="005E5C15" w:rsidRDefault="00E9737E" w:rsidP="00E9737E">
      <w:pPr>
        <w:pStyle w:val="Zkladntextodsazen"/>
        <w:ind w:left="0" w:firstLine="708"/>
        <w:rPr>
          <w:rFonts w:ascii="Times New Roman" w:hAnsi="Times New Roman"/>
          <w:sz w:val="24"/>
        </w:rPr>
      </w:pPr>
      <w:r w:rsidRPr="005E5C15">
        <w:rPr>
          <w:rFonts w:ascii="Times New Roman" w:hAnsi="Times New Roman"/>
          <w:sz w:val="24"/>
        </w:rPr>
        <w:t xml:space="preserve"> Rozvíjení citu pro kompozici, barvu, linii jak v ploše, tak v prostoru.</w:t>
      </w:r>
    </w:p>
    <w:p w:rsidR="00E9737E" w:rsidRPr="005E5C15" w:rsidRDefault="00E9737E" w:rsidP="00E9737E">
      <w:pPr>
        <w:pStyle w:val="Zkladntextodsazen"/>
        <w:ind w:left="0" w:firstLine="0"/>
        <w:rPr>
          <w:rFonts w:ascii="Times New Roman" w:hAnsi="Times New Roman"/>
          <w:sz w:val="24"/>
        </w:rPr>
      </w:pPr>
      <w:r w:rsidRPr="005E5C15">
        <w:rPr>
          <w:rFonts w:ascii="Times New Roman" w:hAnsi="Times New Roman"/>
          <w:sz w:val="24"/>
        </w:rPr>
        <w:t>Také dospělí si vyzkouší práci podle vlastní představy i podle skutečnosti.</w:t>
      </w:r>
    </w:p>
    <w:p w:rsidR="00E9737E" w:rsidRPr="005E5C15" w:rsidRDefault="00E9737E" w:rsidP="00E9737E">
      <w:pPr>
        <w:pStyle w:val="Zkladntextodsazen"/>
        <w:ind w:left="0" w:firstLine="0"/>
        <w:rPr>
          <w:rFonts w:ascii="Times New Roman" w:hAnsi="Times New Roman"/>
          <w:sz w:val="24"/>
        </w:rPr>
      </w:pPr>
      <w:r w:rsidRPr="005E5C15">
        <w:rPr>
          <w:rFonts w:ascii="Times New Roman" w:hAnsi="Times New Roman"/>
          <w:sz w:val="24"/>
        </w:rPr>
        <w:t>Největšímu zájmu z řad dospělých se těší výuka práce na hrnčířském kruhu.</w:t>
      </w:r>
    </w:p>
    <w:p w:rsidR="00E9737E" w:rsidRPr="005E5C15" w:rsidRDefault="00E9737E" w:rsidP="00E9737E">
      <w:pPr>
        <w:pStyle w:val="Zkladntextodsazen"/>
        <w:ind w:left="0" w:firstLine="0"/>
        <w:rPr>
          <w:rFonts w:ascii="Times New Roman" w:hAnsi="Times New Roman"/>
          <w:sz w:val="24"/>
        </w:rPr>
      </w:pPr>
    </w:p>
    <w:p w:rsidR="00E9737E" w:rsidRPr="005E5C15" w:rsidRDefault="00E9737E" w:rsidP="00E9737E">
      <w:pPr>
        <w:pStyle w:val="Zkladntextodsazen"/>
        <w:ind w:left="0" w:firstLine="708"/>
        <w:rPr>
          <w:rFonts w:ascii="Times New Roman" w:hAnsi="Times New Roman"/>
          <w:sz w:val="24"/>
        </w:rPr>
      </w:pPr>
      <w:r w:rsidRPr="005E5C15">
        <w:rPr>
          <w:rFonts w:ascii="Times New Roman" w:hAnsi="Times New Roman"/>
          <w:sz w:val="24"/>
        </w:rPr>
        <w:t>Dáváme prostor pro kamarádství a posilování sebevědomí, snažíme se udržovat dobrou náladu.</w:t>
      </w:r>
    </w:p>
    <w:p w:rsidR="00E9737E" w:rsidRPr="005E5C15" w:rsidRDefault="00E9737E" w:rsidP="00E9737E">
      <w:pPr>
        <w:pStyle w:val="Zkladntextodsazen"/>
        <w:ind w:left="0" w:firstLine="708"/>
        <w:rPr>
          <w:rFonts w:ascii="Times New Roman" w:hAnsi="Times New Roman"/>
          <w:sz w:val="24"/>
        </w:rPr>
      </w:pPr>
      <w:r w:rsidRPr="005E5C15">
        <w:rPr>
          <w:rFonts w:ascii="Times New Roman" w:hAnsi="Times New Roman"/>
          <w:sz w:val="24"/>
        </w:rPr>
        <w:t>Naším prvotním cílem je projevit také u dospělých zájem o vlastnoruční výrobu. Důležité je, aby je to bavilo a aby do našich kroužků chodili rádi.</w:t>
      </w:r>
    </w:p>
    <w:p w:rsidR="00E9737E" w:rsidRPr="005E5C15" w:rsidRDefault="00E9737E" w:rsidP="00E9737E">
      <w:pPr>
        <w:rPr>
          <w:b/>
          <w:u w:val="single"/>
        </w:rPr>
      </w:pPr>
    </w:p>
    <w:p w:rsidR="00E9737E" w:rsidRPr="005E5C15" w:rsidRDefault="00E9737E" w:rsidP="00E9737E"/>
    <w:p w:rsidR="00E9737E" w:rsidRPr="005E5C15" w:rsidRDefault="00E9737E" w:rsidP="00E9737E"/>
    <w:p w:rsidR="00E9737E" w:rsidRPr="005E5C15" w:rsidRDefault="00E9737E" w:rsidP="00E9737E">
      <w:r w:rsidRPr="005E5C15">
        <w:tab/>
        <w:t>Keramické kroužky pro dospělé jsou nabízené ve večerních hodinách tři dny v týdnu. Dospělí tyto kroužky vyhledávají převážně z důvodů relaxačních.</w:t>
      </w:r>
    </w:p>
    <w:p w:rsidR="00E9737E" w:rsidRPr="005E5C15" w:rsidRDefault="00E9737E" w:rsidP="00E9737E">
      <w:pPr>
        <w:ind w:left="360"/>
      </w:pPr>
      <w:r w:rsidRPr="005E5C15">
        <w:t xml:space="preserve"> Při hodinách se seznamují se všemi dostupnými technikami používanými při stavbě užitkové i dekorační keramiky :</w:t>
      </w:r>
    </w:p>
    <w:p w:rsidR="00E9737E" w:rsidRPr="005E5C15" w:rsidRDefault="00E9737E" w:rsidP="00E9737E">
      <w:pPr>
        <w:ind w:left="360"/>
      </w:pPr>
    </w:p>
    <w:p w:rsidR="00E9737E" w:rsidRPr="005E5C15" w:rsidRDefault="00E9737E" w:rsidP="00E9737E">
      <w:pPr>
        <w:ind w:left="360"/>
      </w:pPr>
    </w:p>
    <w:p w:rsidR="00E9737E" w:rsidRPr="005E5C15" w:rsidRDefault="00E9737E" w:rsidP="00E9737E">
      <w:r w:rsidRPr="005E5C15">
        <w:t>Září – seznámení s hlínou, pláty: kachle, reli</w:t>
      </w:r>
      <w:r w:rsidR="00463E3F">
        <w:t>é</w:t>
      </w:r>
      <w:r w:rsidRPr="005E5C15">
        <w:t>fy</w:t>
      </w:r>
    </w:p>
    <w:p w:rsidR="00E9737E" w:rsidRPr="005E5C15" w:rsidRDefault="00E9737E" w:rsidP="00E9737E">
      <w:r w:rsidRPr="005E5C15">
        <w:t>Říjen  - válečková technika – malé plastiky</w:t>
      </w:r>
    </w:p>
    <w:p w:rsidR="00E9737E" w:rsidRPr="005E5C15" w:rsidRDefault="00E9737E" w:rsidP="00E9737E">
      <w:r w:rsidRPr="005E5C15">
        <w:t>Listopad – š</w:t>
      </w:r>
      <w:r w:rsidR="00463E3F">
        <w:t>ň</w:t>
      </w:r>
      <w:r w:rsidRPr="005E5C15">
        <w:t>ůrková a kuličková technika – nádoby</w:t>
      </w:r>
    </w:p>
    <w:p w:rsidR="00E9737E" w:rsidRPr="005E5C15" w:rsidRDefault="00E9737E" w:rsidP="00E9737E">
      <w:r w:rsidRPr="005E5C15">
        <w:t>Prosinec – vánoční t</w:t>
      </w:r>
      <w:r w:rsidR="00463E3F">
        <w:t>é</w:t>
      </w:r>
      <w:r w:rsidRPr="005E5C15">
        <w:t>ma – střídání již naučených technik</w:t>
      </w:r>
    </w:p>
    <w:p w:rsidR="00E9737E" w:rsidRPr="005E5C15" w:rsidRDefault="00E9737E" w:rsidP="00E9737E">
      <w:r w:rsidRPr="005E5C15">
        <w:t>Leden – vydlabávaná koule – zvířata</w:t>
      </w:r>
    </w:p>
    <w:p w:rsidR="00E9737E" w:rsidRPr="005E5C15" w:rsidRDefault="00E9737E" w:rsidP="00E9737E">
      <w:r w:rsidRPr="005E5C15">
        <w:t xml:space="preserve">Únor – spojování dvou technik </w:t>
      </w:r>
      <w:proofErr w:type="gramStart"/>
      <w:r w:rsidRPr="005E5C15">
        <w:t>dohromady</w:t>
      </w:r>
      <w:proofErr w:type="gramEnd"/>
      <w:r w:rsidRPr="005E5C15">
        <w:t xml:space="preserve"> –</w:t>
      </w:r>
      <w:proofErr w:type="gramStart"/>
      <w:r w:rsidRPr="005E5C15">
        <w:t>užitkové</w:t>
      </w:r>
      <w:proofErr w:type="gramEnd"/>
      <w:r w:rsidRPr="005E5C15">
        <w:t xml:space="preserve"> nádoby</w:t>
      </w:r>
    </w:p>
    <w:p w:rsidR="00E9737E" w:rsidRPr="005E5C15" w:rsidRDefault="00E9737E" w:rsidP="00E9737E">
      <w:r w:rsidRPr="005E5C15">
        <w:t>Březen – válečková technika - -nádoby</w:t>
      </w:r>
    </w:p>
    <w:p w:rsidR="00E9737E" w:rsidRPr="005E5C15" w:rsidRDefault="00E9737E" w:rsidP="00E9737E">
      <w:r w:rsidRPr="005E5C15">
        <w:t>Duben – válečková technika – plastiky</w:t>
      </w:r>
    </w:p>
    <w:p w:rsidR="00E9737E" w:rsidRPr="005E5C15" w:rsidRDefault="00E9737E" w:rsidP="00E9737E">
      <w:r w:rsidRPr="005E5C15">
        <w:t>Květen – stavby z plátu</w:t>
      </w:r>
    </w:p>
    <w:p w:rsidR="00E9737E" w:rsidRPr="005E5C15" w:rsidRDefault="00E9737E" w:rsidP="00E9737E">
      <w:r w:rsidRPr="005E5C15">
        <w:t>Červen – propojování různých technik</w:t>
      </w:r>
    </w:p>
    <w:p w:rsidR="00E9737E" w:rsidRPr="005E5C15" w:rsidRDefault="00E9737E" w:rsidP="00E9737E"/>
    <w:p w:rsidR="00E9737E" w:rsidRPr="005E5C15" w:rsidRDefault="00E9737E" w:rsidP="00E9737E">
      <w:r w:rsidRPr="005E5C15">
        <w:t>Během celého školního roku probíhá, pro zájemce, výuka točení na hrnčířském kruhu.</w:t>
      </w:r>
    </w:p>
    <w:p w:rsidR="00E9737E" w:rsidRPr="005E5C15" w:rsidRDefault="00E9737E" w:rsidP="00E9737E">
      <w:r w:rsidRPr="005E5C15">
        <w:t>Tato činnost je náročná na čas, takže někteří si to pouze vyzkouší, ale mezi dospělými jsou i zájemci o zvládnutí hrnčířského řemesla, takže se točení věnují po většinu nabízených lekcí.</w:t>
      </w:r>
    </w:p>
    <w:p w:rsidR="00E9737E" w:rsidRPr="005E5C15" w:rsidRDefault="00E9737E" w:rsidP="00E9737E">
      <w:pPr>
        <w:ind w:left="360"/>
      </w:pPr>
    </w:p>
    <w:p w:rsidR="00E9737E" w:rsidRPr="005E5C15" w:rsidRDefault="00E9737E" w:rsidP="00E9737E">
      <w:r w:rsidRPr="005E5C15">
        <w:tab/>
        <w:t xml:space="preserve">Keramické střepy si dospělí dekorují engobami, glazurami, </w:t>
      </w:r>
      <w:r w:rsidR="00463E3F">
        <w:t>oxidy manganu, kobaltu, nebo železa</w:t>
      </w:r>
      <w:r w:rsidRPr="005E5C15">
        <w:t xml:space="preserve">. </w:t>
      </w:r>
      <w:proofErr w:type="gramStart"/>
      <w:r w:rsidRPr="005E5C15">
        <w:t>Při</w:t>
      </w:r>
      <w:proofErr w:type="gramEnd"/>
      <w:r w:rsidRPr="005E5C15">
        <w:t xml:space="preserve"> dekoraci používají různé techniky. Vyškrabávání, polévání, rytí</w:t>
      </w:r>
      <w:r w:rsidR="00463E3F">
        <w:t xml:space="preserve">, nebo </w:t>
      </w:r>
      <w:r w:rsidRPr="005E5C15">
        <w:t>zamývání</w:t>
      </w:r>
      <w:r w:rsidR="00463E3F">
        <w:t>.</w:t>
      </w:r>
    </w:p>
    <w:p w:rsidR="00E9737E" w:rsidRPr="005E5C15" w:rsidRDefault="00E9737E" w:rsidP="00E9737E">
      <w:r w:rsidRPr="005E5C15">
        <w:tab/>
        <w:t>V dílně pracujeme s dvěma druhy hlíny: červená točí</w:t>
      </w:r>
      <w:r w:rsidR="00463E3F">
        <w:t>ř</w:t>
      </w:r>
      <w:r w:rsidRPr="005E5C15">
        <w:t>ská a světlá šamotová.</w:t>
      </w:r>
    </w:p>
    <w:p w:rsidR="00E9737E" w:rsidRPr="005E5C15" w:rsidRDefault="00E9737E" w:rsidP="00E9737E">
      <w:r w:rsidRPr="005E5C15">
        <w:t>Během tohoto školního roku chceme dekoraci keramických výrobků zpestřit drátováním.</w:t>
      </w:r>
    </w:p>
    <w:p w:rsidR="00E9737E" w:rsidRPr="005E5C15" w:rsidRDefault="00E9737E" w:rsidP="00E9737E">
      <w:pPr>
        <w:ind w:firstLine="708"/>
      </w:pPr>
      <w:r w:rsidRPr="005E5C15">
        <w:t xml:space="preserve">Každé pololetí zakončujeme výstavkou  prací  dospělých spojenou s propagací a </w:t>
      </w:r>
      <w:bookmarkStart w:id="0" w:name="_GoBack"/>
      <w:bookmarkEnd w:id="0"/>
      <w:r w:rsidRPr="005E5C15">
        <w:t>odnášením výrobků.</w:t>
      </w:r>
    </w:p>
    <w:p w:rsidR="00593549" w:rsidRPr="005E5C15" w:rsidRDefault="00593549"/>
    <w:sectPr w:rsidR="00593549" w:rsidRPr="005E5C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14D"/>
    <w:rsid w:val="00261907"/>
    <w:rsid w:val="0040014D"/>
    <w:rsid w:val="00463E3F"/>
    <w:rsid w:val="0056552D"/>
    <w:rsid w:val="0057616A"/>
    <w:rsid w:val="00593549"/>
    <w:rsid w:val="005E5C15"/>
    <w:rsid w:val="00DF46A7"/>
    <w:rsid w:val="00E97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E2C209"/>
  <w15:docId w15:val="{4F3F4E86-BC62-46F3-A675-E48E9BE01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973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odsazen">
    <w:name w:val="Body Text Indent"/>
    <w:basedOn w:val="Normln"/>
    <w:link w:val="ZkladntextodsazenChar"/>
    <w:rsid w:val="00E9737E"/>
    <w:pPr>
      <w:ind w:left="360" w:firstLine="348"/>
    </w:pPr>
    <w:rPr>
      <w:rFonts w:ascii="Georgia" w:hAnsi="Georgia"/>
      <w:w w:val="97"/>
      <w:sz w:val="20"/>
      <w:szCs w:val="20"/>
    </w:rPr>
  </w:style>
  <w:style w:type="character" w:customStyle="1" w:styleId="ZkladntextodsazenChar">
    <w:name w:val="Základní text odsazený Char"/>
    <w:basedOn w:val="Standardnpsmoodstavce"/>
    <w:link w:val="Zkladntextodsazen"/>
    <w:rsid w:val="00E9737E"/>
    <w:rPr>
      <w:rFonts w:ascii="Georgia" w:eastAsia="Times New Roman" w:hAnsi="Georgia" w:cs="Times New Roman"/>
      <w:w w:val="97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331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DDM4</Company>
  <LinksUpToDate>false</LinksUpToDate>
  <CharactersWithSpaces>2284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Romana Hejná</dc:creator>
  <cp:keywords/>
  <dc:description/>
  <cp:lastModifiedBy>Romana Hejná</cp:lastModifiedBy>
  <cp:revision>4</cp:revision>
  <dcterms:created xsi:type="dcterms:W3CDTF">2023-09-18T08:28:00Z</dcterms:created>
  <dcterms:modified xsi:type="dcterms:W3CDTF">2025-09-09T06:24:00Z</dcterms:modified>
</cp:coreProperties>
</file>